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84" w:rsidRPr="003477E3" w:rsidRDefault="003477E3" w:rsidP="003477E3">
      <w:pPr>
        <w:pStyle w:val="a3"/>
        <w:jc w:val="center"/>
        <w:rPr>
          <w:rFonts w:ascii="Times New Roman" w:hAnsi="Times New Roman" w:cs="Times New Roman"/>
          <w:b/>
        </w:rPr>
      </w:pPr>
      <w:r w:rsidRPr="003477E3">
        <w:rPr>
          <w:rFonts w:ascii="Times New Roman" w:hAnsi="Times New Roman" w:cs="Times New Roman"/>
          <w:b/>
        </w:rPr>
        <w:t>Чертеж</w:t>
      </w:r>
      <w:bookmarkStart w:id="0" w:name="_GoBack"/>
      <w:bookmarkEnd w:id="0"/>
    </w:p>
    <w:p w:rsidR="003477E3" w:rsidRDefault="003477E3" w:rsidP="003477E3">
      <w:pPr>
        <w:pStyle w:val="a3"/>
        <w:jc w:val="center"/>
      </w:pPr>
      <w:r w:rsidRPr="003477E3">
        <w:rPr>
          <w:rFonts w:ascii="Times New Roman" w:hAnsi="Times New Roman" w:cs="Times New Roman"/>
          <w:b/>
        </w:rPr>
        <w:t>УЗЕЛ ПРИВОДНОЙ S107180R02</w:t>
      </w:r>
      <w:r w:rsidRPr="003477E3">
        <w:drawing>
          <wp:inline distT="0" distB="0" distL="0" distR="0" wp14:anchorId="6033ABF6" wp14:editId="0415A3B5">
            <wp:extent cx="6203558" cy="6186115"/>
            <wp:effectExtent l="0" t="0" r="698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21825" cy="6204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7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F7"/>
    <w:rsid w:val="00190884"/>
    <w:rsid w:val="002003F7"/>
    <w:rsid w:val="0034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1A89"/>
  <w15:chartTrackingRefBased/>
  <w15:docId w15:val="{6396EF6E-839B-4137-8A36-1B84519B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7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Nursultan Dambarbayev</dc:creator>
  <cp:keywords/>
  <dc:description/>
  <cp:lastModifiedBy>Nursultan Dambarbayev</cp:lastModifiedBy>
  <cp:revision>3</cp:revision>
  <dcterms:created xsi:type="dcterms:W3CDTF">2024-11-14T05:34:00Z</dcterms:created>
  <dcterms:modified xsi:type="dcterms:W3CDTF">2024-11-14T05:35:00Z</dcterms:modified>
</cp:coreProperties>
</file>